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300"/>
        <w:jc w:val="center"/>
      </w:pPr>
      <w:r>
        <w:rPr>
          <w:color w:val="145650"/>
          <w:sz w:val="28"/>
          <w:szCs w:val="28"/>
        </w:rPr>
        <w:t xml:space="preserve">MANUEL D'UTILISATION</w:t>
      </w:r>
    </w:p>
    <w:p>
      <w:pPr>
        <w:spacing w:after="400" w:before="0"/>
        <w:jc w:val="center"/>
      </w:pPr>
      <w:r>
        <w:rPr>
          <w:b/>
          <w:bCs/>
          <w:color w:val="01adef"/>
          <w:sz w:val="56"/>
          <w:szCs w:val="56"/>
        </w:rPr>
        <w:t xml:space="preserve">EXPRESSTICKET</w:t>
      </w:r>
    </w:p>
    <w:p>
      <w:pPr>
        <w:spacing w:after="300"/>
        <w:jc w:val="center"/>
      </w:pPr>
      <w:r>
        <w:rPr>
          <w:color w:val="666666"/>
          <w:sz w:val="26"/>
          <w:szCs w:val="26"/>
        </w:rPr>
        <w:t xml:space="preserve">Guide complet de l'utilisateur</w:t>
      </w:r>
    </w:p>
    <w:p>
      <w:pPr>
        <w:spacing w:after="500"/>
      </w:pPr>
    </w:p>
    <w:p>
      <w:pPr>
        <w:spacing w:after="500"/>
      </w:pPr>
    </w:p>
    <w:p>
      <w:pPr>
        <w:spacing w:after="100" w:before="400"/>
        <w:jc w:val="center"/>
      </w:pPr>
      <w:r>
        <w:rPr>
          <w:color w:val="999999"/>
          <w:sz w:val="24"/>
          <w:szCs w:val="24"/>
        </w:rPr>
        <w:t xml:space="preserve">Version 1.0</w:t>
      </w:r>
    </w:p>
    <w:p>
      <w:pPr>
        <w:jc w:val="center"/>
      </w:pPr>
      <w:r>
        <w:t xml:space="preserve">Date: 13/06/2026</w:t>
      </w:r>
    </w:p>
    <w:p>
      <w:pPr>
        <w:spacing w:after="400"/>
        <w:jc w:val="center"/>
      </w:pPr>
      <w:r>
        <w:t xml:space="preserve">Par MBC Tech</w:t>
      </w:r>
    </w:p>
    <w:p>
      <w:pPr>
        <w:pBdr>
          <w:top w:val="single" w:color="01adef" w:sz="6" w:space="1"/>
        </w:pBdr>
        <w:spacing w:after="0" w:before="400"/>
        <w:jc w:val="center"/>
      </w:pPr>
      <w:r>
        <w:rPr>
          <w:color w:val="01adef"/>
          <w:sz w:val="20"/>
          <w:szCs w:val="20"/>
        </w:rPr>
        <w:t xml:space="preserve">📧 Support: mbamiguel2000@gmail.com | 📱 +237 659 158 386</w:t>
      </w:r>
    </w:p>
    <w:p>
      <w:r>
        <w:br w:type="page"/>
      </w:r>
    </w:p>
    <w:p>
      <w:pPr>
        <w:pStyle w:val="Heading1"/>
      </w:pPr>
      <w:r>
        <w:t xml:space="preserve">Table des Matières</w:t>
      </w:r>
    </w:p>
    <w:p>
      <w:pPr>
        <w:spacing w:after="150"/>
      </w:pPr>
      <w:r>
        <w:t xml:space="preserve">1. Introduction</w:t>
      </w:r>
    </w:p>
    <w:p>
      <w:pPr>
        <w:spacing w:after="150"/>
      </w:pPr>
      <w:r>
        <w:t xml:space="preserve">2. Accès à l'Application</w:t>
      </w:r>
    </w:p>
    <w:p>
      <w:pPr>
        <w:spacing w:after="150"/>
      </w:pPr>
      <w:r>
        <w:t xml:space="preserve">3. Tableau de Bord Principal</w:t>
      </w:r>
    </w:p>
    <w:p>
      <w:pPr>
        <w:spacing w:after="150"/>
      </w:pPr>
      <w:r>
        <w:t xml:space="preserve">4. Tableau de Bord Analytique</w:t>
      </w:r>
    </w:p>
    <w:p>
      <w:pPr>
        <w:spacing w:after="150"/>
      </w:pPr>
      <w:r>
        <w:t xml:space="preserve">5. Guichet (Vente de Tickets)</w:t>
      </w:r>
    </w:p>
    <w:p>
      <w:pPr>
        <w:spacing w:after="150"/>
      </w:pPr>
      <w:r>
        <w:t xml:space="preserve">6. Gestion des Voyages</w:t>
      </w:r>
    </w:p>
    <w:p>
      <w:pPr>
        <w:spacing w:after="150"/>
      </w:pPr>
      <w:r>
        <w:t xml:space="preserve">7. Comptabilité</w:t>
      </w:r>
    </w:p>
    <w:p>
      <w:pPr>
        <w:spacing w:after="150"/>
      </w:pPr>
      <w:r>
        <w:t xml:space="preserve">8. Synchronisation</w:t>
      </w:r>
    </w:p>
    <w:p>
      <w:pPr>
        <w:spacing w:after="400"/>
      </w:pPr>
      <w:r>
        <w:t xml:space="preserve">9. Support &amp; FAQ</w:t>
      </w:r>
    </w:p>
    <w:p>
      <w:r>
        <w:br w:type="page"/>
      </w:r>
    </w:p>
    <w:p>
      <w:pPr>
        <w:pStyle w:val="Heading1"/>
      </w:pPr>
      <w:r>
        <w:t xml:space="preserve">1. Introduction</w:t>
      </w:r>
    </w:p>
    <w:p>
      <w:pPr>
        <w:spacing w:after="200"/>
      </w:pPr>
      <w:r>
        <w:t xml:space="preserve">Bienvenue dans ExpressTicket! Cet application est conçue pour gérer complètement les opérations d'une agence de voyage moderne.</w:t>
      </w:r>
    </w:p>
    <w:p>
      <w:pPr>
        <w:spacing w:after="100"/>
      </w:pPr>
      <w:r>
        <w:rPr>
          <w:b/>
          <w:bCs/>
        </w:rPr>
        <w:t xml:space="preserve">Principales fonctionnalités:</w:t>
      </w:r>
    </w:p>
    <w:p>
      <w:pPr>
        <w:spacing w:after="50"/>
      </w:pPr>
      <w:r>
        <w:t xml:space="preserve">✓ Vente de tickets au guichet</w:t>
      </w:r>
    </w:p>
    <w:p>
      <w:pPr>
        <w:spacing w:after="50"/>
      </w:pPr>
      <w:r>
        <w:t xml:space="preserve">✓ Gestion complète des voyages et trajets</w:t>
      </w:r>
    </w:p>
    <w:p>
      <w:pPr>
        <w:spacing w:after="50"/>
      </w:pPr>
      <w:r>
        <w:t xml:space="preserve">✓ Suivi financier en temps réel</w:t>
      </w:r>
    </w:p>
    <w:p>
      <w:pPr>
        <w:spacing w:after="50"/>
      </w:pPr>
      <w:r>
        <w:t xml:space="preserve">✓ Synchronisation multi-guichets</w:t>
      </w:r>
    </w:p>
    <w:p>
      <w:pPr>
        <w:spacing w:after="400"/>
      </w:pPr>
      <w:r>
        <w:t xml:space="preserve">✓ Tableau de bord analytique détaillé</w:t>
      </w:r>
    </w:p>
    <w:p>
      <w:pPr>
        <w:pStyle w:val="Heading2"/>
      </w:pPr>
      <w:r>
        <w:t xml:space="preserve">Système de Rôles</w:t>
      </w:r>
    </w:p>
    <w:p>
      <w:pPr>
        <w:spacing w:after="100"/>
      </w:pPr>
      <w:r>
        <w:rPr>
          <w:b/>
          <w:bCs/>
        </w:rPr>
        <w:t xml:space="preserve">Vendeur (Guichet):</w:t>
      </w:r>
    </w:p>
    <w:p>
      <w:pPr>
        <w:spacing w:after="200"/>
      </w:pPr>
      <w:r>
        <w:t xml:space="preserve">Peut vendre les tickets, consulter les voyages, et voir l'historique des ventes.</w:t>
      </w:r>
    </w:p>
    <w:p>
      <w:pPr>
        <w:spacing w:after="100"/>
      </w:pPr>
      <w:r>
        <w:rPr>
          <w:b/>
          <w:bCs/>
        </w:rPr>
        <w:t xml:space="preserve">Administrateur:</w:t>
      </w:r>
    </w:p>
    <w:p>
      <w:pPr>
        <w:spacing w:after="400"/>
      </w:pPr>
      <w:r>
        <w:t xml:space="preserve">Accès complet: gestion des utilisateurs, voyages, comptabilité, et synchronisation.</w:t>
      </w:r>
    </w:p>
    <w:p>
      <w:r>
        <w:br w:type="page"/>
      </w:r>
    </w:p>
    <w:p>
      <w:pPr>
        <w:pStyle w:val="Heading1"/>
      </w:pPr>
      <w:r>
        <w:t xml:space="preserve">2. Accès à l'Application</w:t>
      </w:r>
    </w:p>
    <w:p>
      <w:pPr>
        <w:pStyle w:val="Heading2"/>
      </w:pPr>
      <w:r>
        <w:t xml:space="preserve">Comment se connecter</w:t>
      </w:r>
    </w:p>
    <w:p>
      <w:pPr>
        <w:spacing w:after="150"/>
      </w:pPr>
      <w:r>
        <w:t xml:space="preserve">1. Ouvrez votre navigateur et accédez à: localhost/charter_express_v2/public/</w:t>
      </w:r>
    </w:p>
    <w:p>
      <w:pPr>
        <w:spacing w:after="150"/>
      </w:pPr>
      <w:r>
        <w:t xml:space="preserve">2. Entrez votre numéro de téléphone</w:t>
      </w:r>
    </w:p>
    <w:p>
      <w:pPr>
        <w:spacing w:after="150"/>
      </w:pPr>
      <w:r>
        <w:t xml:space="preserve">3. Entrez votre mot de passe</w:t>
      </w:r>
    </w:p>
    <w:p>
      <w:pPr>
        <w:spacing w:after="150"/>
      </w:pPr>
      <w:r>
        <w:t xml:space="preserve">4. Cochez 'Se souvenir de moi' (optionnel)</w:t>
      </w:r>
    </w:p>
    <w:p>
      <w:pPr>
        <w:spacing w:after="400"/>
      </w:pPr>
      <w:r>
        <w:t xml:space="preserve">5. Cliquez sur 'Valider'</w:t>
      </w:r>
    </w:p>
    <w:p>
      <w:pPr>
        <w:spacing w:after="100" w:before="200"/>
      </w:pPr>
      <w:r>
        <w:rPr>
          <w:b/>
          <w:bCs/>
          <w:color w:val="f93a0b"/>
        </w:rPr>
        <w:t xml:space="preserve">⚠️ Attention:</w:t>
      </w:r>
    </w:p>
    <w:p>
      <w:pPr>
        <w:spacing w:after="400"/>
      </w:pPr>
      <w:r>
        <w:t xml:space="preserve">Gardez votre mot de passe confidentiel. Ne partagez votre compte avec personne.</w:t>
      </w:r>
    </w:p>
    <w:p>
      <w:pPr>
        <w:pStyle w:val="Heading2"/>
      </w:pPr>
      <w:r>
        <w:t xml:space="preserve">Mot de passe oublié</w:t>
      </w:r>
    </w:p>
    <w:p>
      <w:pPr>
        <w:spacing w:after="200"/>
      </w:pPr>
      <w:r>
        <w:t xml:space="preserve">Si vous oubliez votre mot de passe, cliquez sur le lien 'Mot de passe oublié ?' sur la page de connexion et suivez les instructions. Contactez l'administrateur si vous avez besoin d'aide.</w:t>
      </w:r>
    </w:p>
    <w:p>
      <w:r>
        <w:br w:type="page"/>
      </w:r>
    </w:p>
    <w:p>
      <w:pPr>
        <w:pStyle w:val="Heading1"/>
      </w:pPr>
      <w:r>
        <w:t xml:space="preserve">3. Tableau de Bord Principal</w:t>
      </w:r>
    </w:p>
    <w:p>
      <w:pPr>
        <w:spacing w:after="200"/>
      </w:pPr>
      <w:r>
        <w:t xml:space="preserve">Le tableau de bord principal affiche un aperçu rapide de l'état de votre agence.</w:t>
      </w:r>
    </w:p>
    <w:p>
      <w:pPr>
        <w:spacing w:after="200" w:before="200"/>
        <w:jc w:val="center"/>
      </w:pPr>
      <w:r>
        <w:drawing>
          <wp:inline distT="0" distB="0" distL="0" distR="0">
            <wp:extent cx="5715000" cy="3810000"/>
            <wp:effectExtent t="0" r="0" b="0" l="0"/>
            <wp:docPr id="1" name="Screenshot" descr="ExpressTicket Module Screenshot" title="Application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5715000" cy="3810000"/>
                    </a:xfrm>
                    <a:prstGeom prst="rect">
                      <a:avLst/>
                    </a:prstGeom>
                  </pic:spPr>
                </pic:pic>
              </a:graphicData>
            </a:graphic>
          </wp:inline>
        </w:drawing>
      </w:r>
    </w:p>
    <w:p>
      <w:pPr>
        <w:spacing w:after="100" w:before="200"/>
      </w:pPr>
      <w:r>
        <w:rPr>
          <w:b/>
          <w:bCs/>
        </w:rPr>
        <w:t xml:space="preserve">Éléments du Tableau de Bord:</w:t>
      </w:r>
    </w:p>
    <w:p>
      <w:pPr>
        <w:spacing w:after="50"/>
      </w:pPr>
      <w:r>
        <w:t xml:space="preserve">📊 Statistiques clés: Revenus du jour, tickets vendus, voyages actifs</w:t>
      </w:r>
    </w:p>
    <w:p>
      <w:pPr>
        <w:spacing w:after="50"/>
      </w:pPr>
      <w:r>
        <w:t xml:space="preserve">📈 Graphiques: Évolution des ventes et des revenus</w:t>
      </w:r>
    </w:p>
    <w:p>
      <w:pPr>
        <w:spacing w:after="50"/>
      </w:pPr>
      <w:r>
        <w:t xml:space="preserve">👥 Agences: Aperçu de toutes vos agences</w:t>
      </w:r>
    </w:p>
    <w:p>
      <w:pPr>
        <w:spacing w:after="400"/>
      </w:pPr>
      <w:r>
        <w:t xml:space="preserve">⚡ Raccourcis rapides: Accès direct aux modules principaux</w:t>
      </w:r>
    </w:p>
    <w:p>
      <w:r>
        <w:br w:type="page"/>
      </w:r>
    </w:p>
    <w:p>
      <w:pPr>
        <w:pStyle w:val="Heading1"/>
      </w:pPr>
      <w:r>
        <w:t xml:space="preserve">4. Tableau de Bord Analytique</w:t>
      </w:r>
    </w:p>
    <w:p>
      <w:pPr>
        <w:spacing w:after="200"/>
      </w:pPr>
      <w:r>
        <w:t xml:space="preserve">Accédez à des analyses détaillées de vos performances. Sélectionnez une année pour voir les données correspondantes.</w:t>
      </w:r>
    </w:p>
    <w:p>
      <w:pPr>
        <w:spacing w:after="200" w:before="200"/>
        <w:jc w:val="center"/>
      </w:pPr>
      <w:r>
        <w:drawing>
          <wp:inline distT="0" distB="0" distL="0" distR="0">
            <wp:extent cx="5715000" cy="3810000"/>
            <wp:effectExtent t="0" r="0" b="0" l="0"/>
            <wp:docPr id="1" name="Screenshot" descr="ExpressTicket Module Screenshot" title="Application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5715000" cy="3810000"/>
                    </a:xfrm>
                    <a:prstGeom prst="rect">
                      <a:avLst/>
                    </a:prstGeom>
                  </pic:spPr>
                </pic:pic>
              </a:graphicData>
            </a:graphic>
          </wp:inline>
        </w:drawing>
      </w:r>
    </w:p>
    <w:p>
      <w:pPr>
        <w:spacing w:after="100" w:before="200"/>
      </w:pPr>
      <w:r>
        <w:rPr>
          <w:b/>
          <w:bCs/>
        </w:rPr>
        <w:t xml:space="preserve">Analyses disponibles:</w:t>
      </w:r>
    </w:p>
    <w:p>
      <w:pPr>
        <w:spacing w:after="50"/>
      </w:pPr>
      <w:r>
        <w:t xml:space="preserve">💰 Montants VIP vs Classique par agence</w:t>
      </w:r>
    </w:p>
    <w:p>
      <w:pPr>
        <w:spacing w:after="50"/>
      </w:pPr>
      <w:r>
        <w:t xml:space="preserve">💸 Dépenses par catégorie</w:t>
      </w:r>
    </w:p>
    <w:p>
      <w:pPr>
        <w:spacing w:after="50"/>
      </w:pPr>
      <w:r>
        <w:t xml:space="preserve">📅 Production par mois</w:t>
      </w:r>
    </w:p>
    <w:p>
      <w:pPr>
        <w:spacing w:after="400"/>
      </w:pPr>
      <w:r>
        <w:t xml:space="preserve">🥊 Production brute, nette, et dépenses</w:t>
      </w:r>
    </w:p>
    <w:p>
      <w:r>
        <w:br w:type="page"/>
      </w:r>
    </w:p>
    <w:p>
      <w:pPr>
        <w:pStyle w:val="Heading1"/>
      </w:pPr>
      <w:r>
        <w:t xml:space="preserve">5. Guichet (Vente de Tickets)</w:t>
      </w:r>
    </w:p>
    <w:p>
      <w:pPr>
        <w:spacing w:after="200"/>
      </w:pPr>
      <w:r>
        <w:t xml:space="preserve">Le guichet est l'interface principale pour vendre les tickets aux clients.</w:t>
      </w:r>
    </w:p>
    <w:p>
      <w:pPr>
        <w:spacing w:after="200" w:before="200"/>
        <w:jc w:val="center"/>
      </w:pPr>
      <w:r>
        <w:drawing>
          <wp:inline distT="0" distB="0" distL="0" distR="0">
            <wp:extent cx="5715000" cy="3810000"/>
            <wp:effectExtent t="0" r="0" b="0" l="0"/>
            <wp:docPr id="1" name="Screenshot" descr="ExpressTicket Module Screenshot" title="Application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715000" cy="3810000"/>
                    </a:xfrm>
                    <a:prstGeom prst="rect">
                      <a:avLst/>
                    </a:prstGeom>
                  </pic:spPr>
                </pic:pic>
              </a:graphicData>
            </a:graphic>
          </wp:inline>
        </w:drawing>
      </w:r>
    </w:p>
    <w:p>
      <w:pPr>
        <w:spacing w:after="100" w:before="200"/>
      </w:pPr>
      <w:r>
        <w:rPr>
          <w:b/>
          <w:bCs/>
        </w:rPr>
        <w:t xml:space="preserve">Étapes pour vendre un ticket:</w:t>
      </w:r>
    </w:p>
    <w:p>
      <w:pPr>
        <w:spacing w:after="80"/>
      </w:pPr>
      <w:r>
        <w:rPr>
          <w:b/>
          <w:bCs/>
        </w:rPr>
        <w:t xml:space="preserve">1. Sélectionner le trajet</w:t>
      </w:r>
    </w:p>
    <w:p>
      <w:pPr>
        <w:spacing w:after="150"/>
      </w:pPr>
      <w:r>
        <w:t xml:space="preserve">Choisissez le trajet dans la liste des voyages disponibles.</w:t>
      </w:r>
    </w:p>
    <w:p>
      <w:pPr>
        <w:spacing w:after="80"/>
      </w:pPr>
      <w:r>
        <w:rPr>
          <w:b/>
          <w:bCs/>
        </w:rPr>
        <w:t xml:space="preserve">2. Saisir les informations du passager</w:t>
      </w:r>
    </w:p>
    <w:p>
      <w:pPr>
        <w:spacing w:after="150"/>
      </w:pPr>
      <w:r>
        <w:t xml:space="preserve">Entrez le nom, prénom, et autres détails du passager.</w:t>
      </w:r>
    </w:p>
    <w:p>
      <w:pPr>
        <w:spacing w:after="80"/>
      </w:pPr>
      <w:r>
        <w:rPr>
          <w:b/>
          <w:bCs/>
        </w:rPr>
        <w:t xml:space="preserve">3. Sélectionner le type de ticket</w:t>
      </w:r>
    </w:p>
    <w:p>
      <w:pPr>
        <w:spacing w:after="150"/>
      </w:pPr>
      <w:r>
        <w:t xml:space="preserve">Choisissez entre VIP, Classique, ou autres catégories disponibles.</w:t>
      </w:r>
    </w:p>
    <w:p>
      <w:pPr>
        <w:spacing w:after="80"/>
      </w:pPr>
      <w:r>
        <w:rPr>
          <w:b/>
          <w:bCs/>
        </w:rPr>
        <w:t xml:space="preserve">4. Effectuer le paiement</w:t>
      </w:r>
    </w:p>
    <w:p>
      <w:pPr>
        <w:spacing w:after="150"/>
      </w:pPr>
      <w:r>
        <w:t xml:space="preserve">Le montant s'affiche automatiquement selon le type de ticket.</w:t>
      </w:r>
    </w:p>
    <w:p>
      <w:pPr>
        <w:spacing w:after="80"/>
      </w:pPr>
      <w:r>
        <w:rPr>
          <w:b/>
          <w:bCs/>
        </w:rPr>
        <w:t xml:space="preserve">5. Imprimer le ticket</w:t>
      </w:r>
    </w:p>
    <w:p>
      <w:pPr>
        <w:spacing w:after="400"/>
      </w:pPr>
      <w:r>
        <w:t xml:space="preserve">Cliquez sur 'Imprimer' pour générer le ticket du passager.</w:t>
      </w:r>
    </w:p>
    <w:p>
      <w:r>
        <w:br w:type="page"/>
      </w:r>
    </w:p>
    <w:p>
      <w:pPr>
        <w:pStyle w:val="Heading1"/>
      </w:pPr>
      <w:r>
        <w:t xml:space="preserve">6. Gestion des Voyages</w:t>
      </w:r>
    </w:p>
    <w:p>
      <w:pPr>
        <w:spacing w:after="200"/>
      </w:pPr>
      <w:r>
        <w:t xml:space="preserve">Gérez tous vos trajets et voyages de manière centralisée.</w:t>
      </w:r>
    </w:p>
    <w:p>
      <w:pPr>
        <w:spacing w:after="200" w:before="200"/>
        <w:jc w:val="center"/>
      </w:pPr>
      <w:r>
        <w:drawing>
          <wp:inline distT="0" distB="0" distL="0" distR="0">
            <wp:extent cx="5715000" cy="3810000"/>
            <wp:effectExtent t="0" r="0" b="0" l="0"/>
            <wp:docPr id="1" name="Screenshot" descr="ExpressTicket Module Screenshot" title="Application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715000" cy="3810000"/>
                    </a:xfrm>
                    <a:prstGeom prst="rect">
                      <a:avLst/>
                    </a:prstGeom>
                  </pic:spPr>
                </pic:pic>
              </a:graphicData>
            </a:graphic>
          </wp:inline>
        </w:drawing>
      </w:r>
    </w:p>
    <w:p>
      <w:pPr>
        <w:spacing w:after="100" w:before="200"/>
      </w:pPr>
      <w:r>
        <w:rPr>
          <w:b/>
          <w:bCs/>
        </w:rPr>
        <w:t xml:space="preserve">Ajouter un nouveau trajet:</w:t>
      </w:r>
    </w:p>
    <w:p>
      <w:pPr>
        <w:spacing w:after="80"/>
      </w:pPr>
      <w:r>
        <w:t xml:space="preserve">1. Cliquez sur 'Ajouter un trajet'</w:t>
      </w:r>
    </w:p>
    <w:p>
      <w:pPr>
        <w:spacing w:after="80"/>
      </w:pPr>
      <w:r>
        <w:t xml:space="preserve">2. Remplissez les informations: ville départ, arrivée, horaires, bus</w:t>
      </w:r>
    </w:p>
    <w:p>
      <w:pPr>
        <w:spacing w:after="80"/>
      </w:pPr>
      <w:r>
        <w:t xml:space="preserve">3. Définissez les tarifs par catégorie</w:t>
      </w:r>
    </w:p>
    <w:p>
      <w:pPr>
        <w:spacing w:after="400"/>
      </w:pPr>
      <w:r>
        <w:t xml:space="preserve">4. Cliquez sur 'Enregistrer'</w:t>
      </w:r>
    </w:p>
    <w:p>
      <w:pPr>
        <w:spacing w:after="100" w:before="200"/>
      </w:pPr>
      <w:r>
        <w:rPr>
          <w:b/>
          <w:bCs/>
        </w:rPr>
        <w:t xml:space="preserve">Modifier ou supprimer:</w:t>
      </w:r>
    </w:p>
    <w:p>
      <w:pPr>
        <w:spacing w:after="80"/>
      </w:pPr>
      <w:r>
        <w:t xml:space="preserve">• Cliquez sur l'icône d'édition (✏️) pour modifier</w:t>
      </w:r>
    </w:p>
    <w:p>
      <w:pPr>
        <w:spacing w:after="400"/>
      </w:pPr>
      <w:r>
        <w:t xml:space="preserve">• Cliquez sur l'icône de suppression (🗑️) pour supprimer</w:t>
      </w:r>
    </w:p>
    <w:p>
      <w:r>
        <w:br w:type="page"/>
      </w:r>
    </w:p>
    <w:p>
      <w:pPr>
        <w:pStyle w:val="Heading1"/>
      </w:pPr>
      <w:r>
        <w:t xml:space="preserve">7. Comptabilité</w:t>
      </w:r>
    </w:p>
    <w:p>
      <w:pPr>
        <w:spacing w:after="200"/>
      </w:pPr>
      <w:r>
        <w:t xml:space="preserve">Suivez vos revenus, dépenses, et générez des rapports financiers détaillés.</w:t>
      </w:r>
    </w:p>
    <w:p>
      <w:pPr>
        <w:spacing w:after="200" w:before="200"/>
        <w:jc w:val="center"/>
      </w:pPr>
      <w:r>
        <w:drawing>
          <wp:inline distT="0" distB="0" distL="0" distR="0">
            <wp:extent cx="5715000" cy="3810000"/>
            <wp:effectExtent t="0" r="0" b="0" l="0"/>
            <wp:docPr id="1" name="Screenshot" descr="ExpressTicket Module Screenshot" title="Application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5715000" cy="3810000"/>
                    </a:xfrm>
                    <a:prstGeom prst="rect">
                      <a:avLst/>
                    </a:prstGeom>
                  </pic:spPr>
                </pic:pic>
              </a:graphicData>
            </a:graphic>
          </wp:inline>
        </w:drawing>
      </w:r>
    </w:p>
    <w:p>
      <w:pPr>
        <w:spacing w:after="100" w:before="200"/>
      </w:pPr>
      <w:r>
        <w:rPr>
          <w:b/>
          <w:bCs/>
        </w:rPr>
        <w:t xml:space="preserve">Sections disponibles:</w:t>
      </w:r>
    </w:p>
    <w:p>
      <w:pPr>
        <w:spacing w:after="150"/>
      </w:pPr>
      <w:r>
        <w:rPr>
          <w:b/>
          <w:bCs/>
        </w:rPr>
        <w:t xml:space="preserve">💰 Revenus</w:t>
      </w:r>
    </w:p>
    <w:p>
      <w:pPr>
        <w:spacing w:after="150"/>
      </w:pPr>
      <w:r>
        <w:t xml:space="preserve">Consultez le total des revenus par mois, par trajet, ou par catégorie de ticket.</w:t>
      </w:r>
    </w:p>
    <w:p>
      <w:pPr>
        <w:spacing w:after="150"/>
      </w:pPr>
      <w:r>
        <w:rPr>
          <w:b/>
          <w:bCs/>
        </w:rPr>
        <w:t xml:space="preserve">💸 Dépenses</w:t>
      </w:r>
    </w:p>
    <w:p>
      <w:pPr>
        <w:spacing w:after="150"/>
      </w:pPr>
      <w:r>
        <w:t xml:space="preserve">Enregistrez et suivez toutes les dépenses (carburant, maintenance, salaires, etc.).</w:t>
      </w:r>
    </w:p>
    <w:p>
      <w:pPr>
        <w:spacing w:after="150"/>
      </w:pPr>
      <w:r>
        <w:rPr>
          <w:b/>
          <w:bCs/>
        </w:rPr>
        <w:t xml:space="preserve">📊 Rapports</w:t>
      </w:r>
    </w:p>
    <w:p>
      <w:pPr>
        <w:spacing w:after="400"/>
      </w:pPr>
      <w:r>
        <w:t xml:space="preserve">Générez des rapports de synthèse et exportez-les en PDF ou Excel.</w:t>
      </w:r>
    </w:p>
    <w:p>
      <w:r>
        <w:br w:type="page"/>
      </w:r>
    </w:p>
    <w:p>
      <w:pPr>
        <w:pStyle w:val="Heading1"/>
      </w:pPr>
      <w:r>
        <w:t xml:space="preserve">8. Synchronisation</w:t>
      </w:r>
    </w:p>
    <w:p>
      <w:pPr>
        <w:spacing w:after="200"/>
      </w:pPr>
      <w:r>
        <w:t xml:space="preserve">Synchronisez vos données entre plusieurs guichets et appareils.</w:t>
      </w:r>
    </w:p>
    <w:p>
      <w:pPr>
        <w:spacing w:after="200" w:before="200"/>
        <w:jc w:val="center"/>
      </w:pPr>
      <w:r>
        <w:drawing>
          <wp:inline distT="0" distB="0" distL="0" distR="0">
            <wp:extent cx="5715000" cy="3810000"/>
            <wp:effectExtent t="0" r="0" b="0" l="0"/>
            <wp:docPr id="1" name="Screenshot" descr="ExpressTicket Module Screenshot" title="Application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5715000" cy="3810000"/>
                    </a:xfrm>
                    <a:prstGeom prst="rect">
                      <a:avLst/>
                    </a:prstGeom>
                  </pic:spPr>
                </pic:pic>
              </a:graphicData>
            </a:graphic>
          </wp:inline>
        </w:drawing>
      </w:r>
    </w:p>
    <w:p>
      <w:pPr>
        <w:spacing w:after="100" w:before="200"/>
      </w:pPr>
      <w:r>
        <w:rPr>
          <w:b/>
          <w:bCs/>
        </w:rPr>
        <w:t xml:space="preserve">Fonctionnalités:</w:t>
      </w:r>
    </w:p>
    <w:p>
      <w:pPr>
        <w:spacing w:after="80"/>
      </w:pPr>
      <w:r>
        <w:t xml:space="preserve">✓ Vérifier la connexion au serveur</w:t>
      </w:r>
    </w:p>
    <w:p>
      <w:pPr>
        <w:spacing w:after="80"/>
      </w:pPr>
      <w:r>
        <w:t xml:space="preserve">✓ Synchronisation complète (Push + Pull)</w:t>
      </w:r>
    </w:p>
    <w:p>
      <w:pPr>
        <w:spacing w:after="80"/>
      </w:pPr>
      <w:r>
        <w:t xml:space="preserve">✓ Synchronisation unidirectionnelle</w:t>
      </w:r>
    </w:p>
    <w:p>
      <w:pPr>
        <w:spacing w:after="200"/>
      </w:pPr>
      <w:r>
        <w:t xml:space="preserve">✓ Historique complet des opérations de sync</w:t>
      </w:r>
    </w:p>
    <w:p>
      <w:pPr>
        <w:spacing w:after="100" w:before="200"/>
      </w:pPr>
      <w:r>
        <w:rPr>
          <w:b/>
          <w:bCs/>
        </w:rPr>
        <w:t xml:space="preserve">Lancer une synchronisation:</w:t>
      </w:r>
    </w:p>
    <w:p>
      <w:pPr>
        <w:spacing w:after="80"/>
      </w:pPr>
      <w:r>
        <w:t xml:space="preserve">1. Vérifiez la connexion (indicateur vert = connecté)</w:t>
      </w:r>
    </w:p>
    <w:p>
      <w:pPr>
        <w:spacing w:after="80"/>
      </w:pPr>
      <w:r>
        <w:t xml:space="preserve">2. Cliquez sur 'Sync Complet' pour synchroniser toutes les données</w:t>
      </w:r>
    </w:p>
    <w:p>
      <w:pPr>
        <w:spacing w:after="80"/>
      </w:pPr>
      <w:r>
        <w:t xml:space="preserve">3. Attendez la confirmation</w:t>
      </w:r>
    </w:p>
    <w:p>
      <w:pPr>
        <w:spacing w:after="400"/>
      </w:pPr>
      <w:r>
        <w:t xml:space="preserve">4. Consultez l'historique pour voir le détail de la synchronisation</w:t>
      </w:r>
    </w:p>
    <w:p>
      <w:r>
        <w:br w:type="page"/>
      </w:r>
    </w:p>
    <w:p>
      <w:pPr>
        <w:pStyle w:val="Heading1"/>
      </w:pPr>
      <w:r>
        <w:t xml:space="preserve">9. Support &amp; FAQ</w:t>
      </w:r>
    </w:p>
    <w:p>
      <w:pPr>
        <w:pStyle w:val="Heading2"/>
      </w:pPr>
      <w:r>
        <w:t xml:space="preserve">Questions Fréquemment Posées</w:t>
      </w:r>
    </w:p>
    <w:p>
      <w:pPr>
        <w:spacing w:after="100"/>
      </w:pPr>
      <w:r>
        <w:rPr>
          <w:b/>
          <w:bCs/>
        </w:rPr>
        <w:t xml:space="preserve">Q: Comment ajouter un nouvel utilisateur?</w:t>
      </w:r>
    </w:p>
    <w:p>
      <w:pPr>
        <w:spacing w:after="200"/>
      </w:pPr>
      <w:r>
        <w:t xml:space="preserve">R: Seul un administrateur peut ajouter des utilisateurs. Allez dans Paramètres &gt; Utilisateurs et cliquez 'Ajouter'.</w:t>
      </w:r>
    </w:p>
    <w:p>
      <w:pPr>
        <w:spacing w:after="100"/>
      </w:pPr>
      <w:r>
        <w:rPr>
          <w:b/>
          <w:bCs/>
        </w:rPr>
        <w:t xml:space="preserve">Q: Mes données ne se synchronisent pas?</w:t>
      </w:r>
    </w:p>
    <w:p>
      <w:pPr>
        <w:spacing w:after="200"/>
      </w:pPr>
      <w:r>
        <w:t xml:space="preserve">R: Vérifiez votre connexion Internet. Cliquez sur 'Vérifier la connexion' dans le module Sync. Si le problème persiste, contactez le support.</w:t>
      </w:r>
    </w:p>
    <w:p>
      <w:pPr>
        <w:spacing w:after="100"/>
      </w:pPr>
      <w:r>
        <w:rPr>
          <w:b/>
          <w:bCs/>
        </w:rPr>
        <w:t xml:space="preserve">Q: Comment imprimer un ticket?</w:t>
      </w:r>
    </w:p>
    <w:p>
      <w:pPr>
        <w:spacing w:after="200"/>
      </w:pPr>
      <w:r>
        <w:t xml:space="preserve">R: Après avoir créé la vente, cliquez sur le bouton 'Imprimer'. Assurez-vous que l'imprimante est connectée.</w:t>
      </w:r>
    </w:p>
    <w:p>
      <w:pPr>
        <w:spacing w:after="100"/>
      </w:pPr>
      <w:r>
        <w:rPr>
          <w:b/>
          <w:bCs/>
        </w:rPr>
        <w:t xml:space="preserve">Q: Puis-je exporter les rapports?</w:t>
      </w:r>
    </w:p>
    <w:p>
      <w:pPr>
        <w:spacing w:after="400"/>
      </w:pPr>
      <w:r>
        <w:t xml:space="preserve">R: Oui! Dans les sections de comptabilité, cliquez sur 'Exporter' pour télécharger en PDF ou Excel.</w:t>
      </w:r>
    </w:p>
    <w:p>
      <w:pPr>
        <w:pStyle w:val="Heading2"/>
      </w:pPr>
      <w:r>
        <w:t xml:space="preserve">Dépannage</w:t>
      </w:r>
    </w:p>
    <w:p>
      <w:pPr>
        <w:spacing w:after="150"/>
      </w:pPr>
      <w:r>
        <w:rPr>
          <w:b/>
          <w:bCs/>
        </w:rPr>
        <w:t xml:space="preserve">L'application est lente</w:t>
      </w:r>
    </w:p>
    <w:p>
      <w:pPr>
        <w:spacing w:after="150"/>
      </w:pPr>
      <w:r>
        <w:t xml:space="preserve">→ Vérifiez votre connexion Internet et rechargez la page (Ctrl+F5).</w:t>
      </w:r>
    </w:p>
    <w:p>
      <w:pPr>
        <w:spacing w:after="150"/>
      </w:pPr>
      <w:r>
        <w:rPr>
          <w:b/>
          <w:bCs/>
        </w:rPr>
        <w:t xml:space="preserve">Je ne peux pas me connecter</w:t>
      </w:r>
    </w:p>
    <w:p>
      <w:pPr>
        <w:spacing w:after="150"/>
      </w:pPr>
      <w:r>
        <w:t xml:space="preserve">→ Vérifiez votre numéro de téléphone et mot de passe. Utilisez 'Mot de passe oublié' si nécessaire.</w:t>
      </w:r>
    </w:p>
    <w:p>
      <w:pPr>
        <w:spacing w:after="150"/>
      </w:pPr>
      <w:r>
        <w:rPr>
          <w:b/>
          <w:bCs/>
        </w:rPr>
        <w:t xml:space="preserve">Les tickets ne s'impriment pas</w:t>
      </w:r>
    </w:p>
    <w:p>
      <w:pPr>
        <w:spacing w:after="400"/>
      </w:pPr>
      <w:r>
        <w:t xml:space="preserve">→ Vérifiez que l'imprimante est connectée et en ligne. Essayez de redémarrer l'application.</w:t>
      </w:r>
    </w:p>
    <w:p>
      <w:pPr>
        <w:pStyle w:val="Heading2"/>
      </w:pPr>
      <w:r>
        <w:t xml:space="preserve">Contacter le Support</w:t>
      </w:r>
    </w:p>
    <w:p>
      <w:pPr>
        <w:spacing w:after="100"/>
      </w:pPr>
      <w:r>
        <w:rPr>
          <w:b/>
          <w:bCs/>
          <w:color w:val="01adef"/>
        </w:rPr>
        <w:t xml:space="preserve">MBC Tech - Équipe Support</w:t>
      </w:r>
    </w:p>
    <w:p>
      <w:pPr>
        <w:spacing w:after="50"/>
      </w:pPr>
      <w:r>
        <w:t xml:space="preserve">📧 Email 1: mbamiguel2000@gmail.com</w:t>
      </w:r>
    </w:p>
    <w:p>
      <w:pPr>
        <w:spacing w:after="50"/>
      </w:pPr>
      <w:r>
        <w:t xml:space="preserve">📧 Email 2: mmmr2707@gmail.com</w:t>
      </w:r>
    </w:p>
    <w:p>
      <w:pPr>
        <w:spacing w:after="50"/>
      </w:pPr>
      <w:r>
        <w:t xml:space="preserve">📱 Téléphone 1: +237 659 158 386</w:t>
      </w:r>
    </w:p>
    <w:p>
      <w:pPr>
        <w:spacing w:after="200"/>
      </w:pPr>
      <w:r>
        <w:t xml:space="preserve">📱 Téléphone 2: +237 620 302 440</w:t>
      </w:r>
    </w:p>
    <w:p>
      <w:pPr>
        <w:pBdr>
          <w:top w:val="single" w:color="01adef" w:sz="6" w:space="1"/>
        </w:pBdr>
        <w:spacing w:before="300"/>
      </w:pPr>
      <w:r>
        <w:rPr>
          <w:sz w:val="20"/>
          <w:szCs w:val="20"/>
        </w:rPr>
        <w:t xml:space="preserve">Merci d'utiliser ExpressTicket! Nous sommes toujours là pour vous aider.</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color w:val="01adef"/>
      <w:sz w:val="32"/>
      <w:szCs w:val="32"/>
    </w:rPr>
  </w:style>
  <w:style w:type="paragraph" w:styleId="Heading2">
    <w:name w:val="Heading 2"/>
    <w:basedOn w:val="Normal"/>
    <w:next w:val="Normal"/>
    <w:qFormat/>
    <w:pPr>
      <w:spacing w:after="100" w:before="180"/>
      <w:outlineLvl w:val="1"/>
    </w:pPr>
    <w:rPr>
      <w:rFonts w:ascii="Arial" w:cs="Arial" w:eastAsia="Arial" w:hAnsi="Arial"/>
      <w:b/>
      <w:bCs/>
      <w:color w:val="145650"/>
      <w:sz w:val="28"/>
      <w:szCs w:val="28"/>
    </w:rPr>
  </w:style>
  <w:style w:type="paragraph" w:styleId="Heading3">
    <w:name w:val="Heading 3"/>
    <w:basedOn w:val="Normal"/>
    <w:next w:val="Normal"/>
    <w:qFormat/>
    <w:pPr>
      <w:spacing w:after="80" w:before="120"/>
      <w:outlineLvl w:val="2"/>
    </w:pPr>
    <w:rPr>
      <w:rFonts w:ascii="Arial" w:cs="Arial" w:eastAsia="Arial" w:hAnsi="Arial"/>
      <w:b/>
      <w:bCs/>
      <w:color w:val="145650"/>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fa7ed348c33a4921f2413a4aadfea774efa34527.png"/><Relationship Id="rId8" Type="http://schemas.openxmlformats.org/officeDocument/2006/relationships/image" Target="media/5a83c8d0487ab31233f351bd797de859ce832808.png"/><Relationship Id="rId9" Type="http://schemas.openxmlformats.org/officeDocument/2006/relationships/image" Target="media/4860c2f0f72dbe0c4c1bf30fc58a5719a18ff6da.png"/><Relationship Id="rId10" Type="http://schemas.openxmlformats.org/officeDocument/2006/relationships/image" Target="media/c38d20e8dea13ff5202eb0a905f99caa05e7142a.png"/><Relationship Id="rId11" Type="http://schemas.openxmlformats.org/officeDocument/2006/relationships/image" Target="media/b64da133859fec740376d46a433ce7b96cef1cae.png"/><Relationship Id="rId12" Type="http://schemas.openxmlformats.org/officeDocument/2006/relationships/image" Target="media/1b7f05f1359c8c88a9dd785c39e3145724841bd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2026-06-13T11:14:59.508Z</dcterms:created>
  <dcterms:modified xsi:type="dcterms:W3CDTF">2026-06-13T11:14:59.508Z</dcterms:modified>
</cp:coreProperties>
</file>

<file path=docProps/custom.xml><?xml version="1.0" encoding="utf-8"?>
<Properties xmlns="http://schemas.openxmlformats.org/officeDocument/2006/custom-properties" xmlns:vt="http://schemas.openxmlformats.org/officeDocument/2006/docPropsVTypes"/>
</file>